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15" w:rsidRDefault="00D366A9" w:rsidP="00950715">
      <w:pPr>
        <w:pStyle w:val="Title"/>
      </w:pPr>
      <w:bookmarkStart w:id="0" w:name="_GoBack"/>
      <w:r>
        <w:t>5</w:t>
      </w:r>
      <w:r w:rsidRPr="00D366A9">
        <w:rPr>
          <w:vertAlign w:val="superscript"/>
        </w:rPr>
        <w:t>t</w:t>
      </w:r>
      <w:bookmarkEnd w:id="0"/>
      <w:r w:rsidRPr="00D366A9">
        <w:rPr>
          <w:vertAlign w:val="superscript"/>
        </w:rPr>
        <w:t>h</w:t>
      </w:r>
      <w:r>
        <w:t xml:space="preserve"> Grade Reading</w:t>
      </w:r>
      <w:r w:rsidR="006D4C0F">
        <w:t xml:space="preserve"> Syllabus</w:t>
      </w:r>
      <w:r w:rsidR="00950715">
        <w:t xml:space="preserve"> 2013-2014</w:t>
      </w:r>
    </w:p>
    <w:p w:rsidR="00193952" w:rsidRDefault="000A09DA" w:rsidP="00950715">
      <w:pPr>
        <w:pStyle w:val="Heading1"/>
      </w:pPr>
      <w:r>
        <w:t xml:space="preserve">Teacher </w:t>
      </w:r>
      <w:r w:rsidR="006D4C0F">
        <w:t>Information</w:t>
      </w:r>
    </w:p>
    <w:tbl>
      <w:tblPr>
        <w:tblStyle w:val="LightList-Accent2"/>
        <w:tblW w:w="5113" w:type="pct"/>
        <w:tblLook w:val="04A0" w:firstRow="1" w:lastRow="0" w:firstColumn="1" w:lastColumn="0" w:noHBand="0" w:noVBand="1"/>
      </w:tblPr>
      <w:tblGrid>
        <w:gridCol w:w="3355"/>
        <w:gridCol w:w="4233"/>
        <w:gridCol w:w="3677"/>
      </w:tblGrid>
      <w:tr w:rsidR="00193952" w:rsidTr="00950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pct"/>
          </w:tcPr>
          <w:p w:rsidR="00193952" w:rsidRDefault="00D366A9" w:rsidP="00950715">
            <w:r>
              <w:t xml:space="preserve">Teacher </w:t>
            </w:r>
          </w:p>
        </w:tc>
        <w:tc>
          <w:tcPr>
            <w:tcW w:w="1879" w:type="pct"/>
          </w:tcPr>
          <w:p w:rsidR="00193952" w:rsidRDefault="006D4C0F" w:rsidP="00950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632" w:type="pct"/>
          </w:tcPr>
          <w:p w:rsidR="00193952" w:rsidRDefault="00D366A9" w:rsidP="00950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</w:tr>
      <w:tr w:rsidR="00193952" w:rsidTr="00950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pct"/>
          </w:tcPr>
          <w:p w:rsidR="00193952" w:rsidRDefault="00D366A9" w:rsidP="00950715">
            <w:pPr>
              <w:rPr>
                <w:rStyle w:val="Strong"/>
              </w:rPr>
            </w:pPr>
            <w:r>
              <w:rPr>
                <w:rStyle w:val="Strong"/>
              </w:rPr>
              <w:t xml:space="preserve">Persephoni Moore </w:t>
            </w:r>
          </w:p>
          <w:p w:rsidR="000A09DA" w:rsidRDefault="000A09DA" w:rsidP="00950715">
            <w:pPr>
              <w:rPr>
                <w:rStyle w:val="Strong"/>
              </w:rPr>
            </w:pPr>
            <w:r>
              <w:rPr>
                <w:rStyle w:val="Strong"/>
              </w:rPr>
              <w:t>Pinecrest Academy of NV</w:t>
            </w:r>
          </w:p>
          <w:p w:rsidR="005F7673" w:rsidRDefault="005F7673" w:rsidP="00950715">
            <w:pPr>
              <w:rPr>
                <w:rStyle w:val="Strong"/>
              </w:rPr>
            </w:pPr>
            <w:r>
              <w:rPr>
                <w:rStyle w:val="Strong"/>
              </w:rPr>
              <w:t>1360 S. Boulder Hwy</w:t>
            </w:r>
          </w:p>
          <w:p w:rsidR="005F7673" w:rsidRDefault="005F7673" w:rsidP="00950715">
            <w:r>
              <w:rPr>
                <w:rStyle w:val="Strong"/>
              </w:rPr>
              <w:t>Henderson, NV 89015</w:t>
            </w:r>
          </w:p>
        </w:tc>
        <w:tc>
          <w:tcPr>
            <w:tcW w:w="1879" w:type="pct"/>
          </w:tcPr>
          <w:p w:rsidR="00D366A9" w:rsidRDefault="00D366A9" w:rsidP="0095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952" w:rsidRPr="008607F1" w:rsidRDefault="00A367BE" w:rsidP="0095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hyperlink r:id="rId8" w:history="1">
              <w:r w:rsidR="00B93952" w:rsidRPr="008607F1">
                <w:rPr>
                  <w:rStyle w:val="Hyperlink"/>
                  <w:color w:val="0070C0"/>
                </w:rPr>
                <w:t>persephoni.moore@pinecrestnv.org</w:t>
              </w:r>
            </w:hyperlink>
            <w:r w:rsidR="00D366A9" w:rsidRPr="008607F1">
              <w:rPr>
                <w:color w:val="0070C0"/>
              </w:rPr>
              <w:t xml:space="preserve"> </w:t>
            </w:r>
          </w:p>
          <w:p w:rsidR="005F7673" w:rsidRDefault="005F7673" w:rsidP="0095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7673" w:rsidRDefault="005F7673" w:rsidP="0095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r w:rsidR="00294F51">
              <w:t xml:space="preserve">pmoorefifthgradereading.weebly.com </w:t>
            </w:r>
          </w:p>
        </w:tc>
        <w:tc>
          <w:tcPr>
            <w:tcW w:w="1632" w:type="pct"/>
          </w:tcPr>
          <w:p w:rsidR="00D366A9" w:rsidRDefault="00D366A9" w:rsidP="0095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952" w:rsidRDefault="00D366A9" w:rsidP="0095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(702) 749-3500 ext. 2016</w:t>
            </w:r>
          </w:p>
        </w:tc>
      </w:tr>
    </w:tbl>
    <w:p w:rsidR="00193952" w:rsidRDefault="006D4C0F" w:rsidP="001A7359">
      <w:pPr>
        <w:pStyle w:val="Heading1"/>
      </w:pPr>
      <w:r>
        <w:t>General Information</w:t>
      </w:r>
    </w:p>
    <w:p w:rsidR="00193952" w:rsidRDefault="006D4C0F" w:rsidP="003A42E6">
      <w:pPr>
        <w:pStyle w:val="Heading3"/>
      </w:pPr>
      <w:r>
        <w:t>Description</w:t>
      </w:r>
    </w:p>
    <w:p w:rsidR="00193952" w:rsidRDefault="00D366A9" w:rsidP="001A7359">
      <w:pPr>
        <w:jc w:val="center"/>
      </w:pPr>
      <w:r>
        <w:t>Students will be taught vario</w:t>
      </w:r>
      <w:r w:rsidR="00B93952">
        <w:t xml:space="preserve">us skills and strategies in Reading, Vocabulary, </w:t>
      </w:r>
      <w:r w:rsidR="00A3409C">
        <w:t>and Speaking</w:t>
      </w:r>
      <w:r w:rsidR="00B93952">
        <w:t xml:space="preserve"> and Listening</w:t>
      </w:r>
      <w:r>
        <w:t xml:space="preserve"> that are aligned with the Common Core State Standards.</w:t>
      </w:r>
    </w:p>
    <w:p w:rsidR="00A3409C" w:rsidRDefault="00A3409C" w:rsidP="001A7359">
      <w:pPr>
        <w:jc w:val="center"/>
      </w:pPr>
      <w:r>
        <w:t xml:space="preserve">Students will be </w:t>
      </w:r>
      <w:r w:rsidR="008607F1">
        <w:t>using the curriculum from McGraw-Hill</w:t>
      </w:r>
      <w:r w:rsidR="003053E0">
        <w:t xml:space="preserve"> Reading</w:t>
      </w:r>
      <w:r w:rsidR="008607F1">
        <w:t xml:space="preserve"> Wonders. </w:t>
      </w:r>
    </w:p>
    <w:p w:rsidR="00193952" w:rsidRDefault="006D4C0F" w:rsidP="003A42E6">
      <w:pPr>
        <w:pStyle w:val="Heading3"/>
      </w:pPr>
      <w:r>
        <w:t>Expectations and Goals</w:t>
      </w:r>
    </w:p>
    <w:p w:rsidR="00193952" w:rsidRDefault="00D366A9">
      <w:r>
        <w:t>Students are expected to:</w:t>
      </w:r>
    </w:p>
    <w:p w:rsidR="00D366A9" w:rsidRDefault="00D366A9" w:rsidP="00D366A9">
      <w:pPr>
        <w:pStyle w:val="ListParagraph"/>
        <w:numPr>
          <w:ilvl w:val="0"/>
          <w:numId w:val="6"/>
        </w:numPr>
      </w:pPr>
      <w:r>
        <w:t xml:space="preserve">Participate in groups and group discussions. This is what will build our classroom and allow cooperative learning to take place. </w:t>
      </w:r>
    </w:p>
    <w:p w:rsidR="00D366A9" w:rsidRDefault="00D366A9" w:rsidP="00D366A9">
      <w:pPr>
        <w:pStyle w:val="ListParagraph"/>
        <w:numPr>
          <w:ilvl w:val="0"/>
          <w:numId w:val="6"/>
        </w:numPr>
      </w:pPr>
      <w:r>
        <w:t xml:space="preserve">Come PREPARED with everyday materials such as: pencils, Red Reading Notebooks, Novels, and Homework booklets </w:t>
      </w:r>
    </w:p>
    <w:p w:rsidR="00D366A9" w:rsidRDefault="00D366A9" w:rsidP="00D366A9">
      <w:pPr>
        <w:pStyle w:val="ListParagraph"/>
        <w:numPr>
          <w:ilvl w:val="0"/>
          <w:numId w:val="6"/>
        </w:numPr>
      </w:pPr>
      <w:r>
        <w:t xml:space="preserve">Follow teacher given directions the FIRST time and keep our learning environment fun, safe and comfortable. </w:t>
      </w:r>
    </w:p>
    <w:p w:rsidR="000A09DA" w:rsidRDefault="000A09DA" w:rsidP="00D366A9">
      <w:pPr>
        <w:pStyle w:val="ListParagraph"/>
        <w:numPr>
          <w:ilvl w:val="0"/>
          <w:numId w:val="6"/>
        </w:numPr>
      </w:pPr>
      <w:r>
        <w:t xml:space="preserve">NOT to disrupt students who are learning or the teacher while she is teaching. </w:t>
      </w:r>
    </w:p>
    <w:p w:rsidR="00D366A9" w:rsidRDefault="00D366A9" w:rsidP="00D366A9">
      <w:pPr>
        <w:pStyle w:val="ListParagraph"/>
        <w:numPr>
          <w:ilvl w:val="0"/>
          <w:numId w:val="6"/>
        </w:numPr>
      </w:pPr>
      <w:r>
        <w:t>Complete each type of work, projects, or assessments with the best of their abilities.</w:t>
      </w:r>
    </w:p>
    <w:p w:rsidR="000A09DA" w:rsidRDefault="000A09DA" w:rsidP="000A09DA">
      <w:pPr>
        <w:pStyle w:val="ListParagraph"/>
        <w:numPr>
          <w:ilvl w:val="0"/>
          <w:numId w:val="6"/>
        </w:numPr>
      </w:pPr>
      <w:r>
        <w:t>Respect classroom materials and maintain proper classroom manners.</w:t>
      </w:r>
    </w:p>
    <w:p w:rsidR="00193952" w:rsidRDefault="006D4C0F" w:rsidP="003A42E6">
      <w:pPr>
        <w:pStyle w:val="Heading3"/>
      </w:pPr>
      <w:r>
        <w:t>Course Materials</w:t>
      </w:r>
    </w:p>
    <w:p w:rsidR="00193952" w:rsidRDefault="00D366A9" w:rsidP="001A7359">
      <w:pPr>
        <w:pStyle w:val="Heading2"/>
      </w:pPr>
      <w:r>
        <w:t>Here are materials that will be required for 5</w:t>
      </w:r>
      <w:r w:rsidRPr="00D366A9">
        <w:rPr>
          <w:vertAlign w:val="superscript"/>
        </w:rPr>
        <w:t>th</w:t>
      </w:r>
      <w:r>
        <w:t xml:space="preserve"> grade students in READING class</w:t>
      </w:r>
    </w:p>
    <w:p w:rsidR="00D366A9" w:rsidRDefault="00D366A9" w:rsidP="00D366A9">
      <w:pPr>
        <w:pStyle w:val="ListBullet"/>
      </w:pPr>
      <w:r>
        <w:t xml:space="preserve">RED </w:t>
      </w:r>
      <w:r w:rsidR="00B93952">
        <w:t xml:space="preserve"> Five Star, One Subject, 100 pages </w:t>
      </w:r>
      <w:r>
        <w:t>reading notebook ( any replacement notebooks will need to be RED as well)</w:t>
      </w:r>
    </w:p>
    <w:p w:rsidR="00D366A9" w:rsidRDefault="00B219BC" w:rsidP="00D366A9">
      <w:pPr>
        <w:pStyle w:val="ListBullet"/>
      </w:pPr>
      <w:r>
        <w:t xml:space="preserve">An array of novels—Novels students will need will be announced upon obtainment. </w:t>
      </w:r>
    </w:p>
    <w:p w:rsidR="00193952" w:rsidRDefault="00B219BC" w:rsidP="00B219BC">
      <w:pPr>
        <w:pStyle w:val="ListBullet"/>
      </w:pPr>
      <w:r>
        <w:lastRenderedPageBreak/>
        <w:t>One STURDY PLASTIC single subject folder fo</w:t>
      </w:r>
      <w:r w:rsidR="00B36AE7">
        <w:t xml:space="preserve">r take home flyers and homework, this will be used for all classes. </w:t>
      </w:r>
    </w:p>
    <w:p w:rsidR="001A7359" w:rsidRDefault="001A7359" w:rsidP="001A7359">
      <w:pPr>
        <w:pStyle w:val="ListBullet"/>
      </w:pPr>
      <w:r>
        <w:t xml:space="preserve">Pencils </w:t>
      </w:r>
    </w:p>
    <w:p w:rsidR="001A7359" w:rsidRDefault="001A7359" w:rsidP="001A7359">
      <w:pPr>
        <w:pStyle w:val="ListBullet"/>
      </w:pPr>
      <w:r>
        <w:t xml:space="preserve">Highlighters </w:t>
      </w:r>
    </w:p>
    <w:p w:rsidR="001A7359" w:rsidRDefault="001A7359" w:rsidP="001A7359">
      <w:pPr>
        <w:pStyle w:val="ListBullet"/>
      </w:pPr>
      <w:r>
        <w:t xml:space="preserve">Rubber Cement (will be kept in the classroom) </w:t>
      </w:r>
    </w:p>
    <w:p w:rsidR="001A7359" w:rsidRDefault="001A7359" w:rsidP="001A7359">
      <w:pPr>
        <w:pStyle w:val="ListBullet"/>
      </w:pPr>
      <w:r>
        <w:t xml:space="preserve">Scissors (optional) </w:t>
      </w:r>
    </w:p>
    <w:p w:rsidR="00F97A3C" w:rsidRDefault="00F97A3C" w:rsidP="003A42E6">
      <w:pPr>
        <w:pStyle w:val="Heading2"/>
      </w:pPr>
      <w:r>
        <w:t>INteractive Reading Notebook</w:t>
      </w:r>
    </w:p>
    <w:p w:rsidR="00F97A3C" w:rsidRPr="00F97A3C" w:rsidRDefault="00F97A3C" w:rsidP="00F97A3C">
      <w:r>
        <w:t xml:space="preserve">Students will be creating and using a reading interactive notebook. This notebook will contain notes, skills, and strategies covered in the Common Core State Standards. Students will refer back to this notebook as review for a test and to learn a skill or strategy. Students will also be creating various </w:t>
      </w:r>
      <w:proofErr w:type="spellStart"/>
      <w:r>
        <w:t>foldables</w:t>
      </w:r>
      <w:proofErr w:type="spellEnd"/>
      <w:r>
        <w:t xml:space="preserve"> and graphic organizers to place into their notebooks and take notes in. This notebook will also have a personal word wall/glossary and a required book timeline in the back. Students will have RANDOM notebook checks</w:t>
      </w:r>
      <w:r w:rsidR="003A42E6">
        <w:t xml:space="preserve"> using a rubric created by the teacher. This is how students will earn a grade for their notebooks. Studying will sometimes be a part of nightly homework. </w:t>
      </w:r>
    </w:p>
    <w:p w:rsidR="00F97A3C" w:rsidRDefault="00F97A3C" w:rsidP="003A42E6">
      <w:pPr>
        <w:pStyle w:val="Heading2"/>
      </w:pPr>
      <w:r>
        <w:t>HOmework and Required readings</w:t>
      </w:r>
    </w:p>
    <w:p w:rsidR="00F97A3C" w:rsidRDefault="00F97A3C" w:rsidP="00F97A3C">
      <w:pPr>
        <w:tabs>
          <w:tab w:val="left" w:pos="3930"/>
        </w:tabs>
      </w:pPr>
      <w:r>
        <w:t xml:space="preserve">Students are required to read 30 minutes minimum nightly for homework. Some readings will require students to complete a </w:t>
      </w:r>
      <w:r w:rsidRPr="00212A4E">
        <w:rPr>
          <w:b/>
        </w:rPr>
        <w:t>Literature Log</w:t>
      </w:r>
      <w:r>
        <w:t xml:space="preserve"> or </w:t>
      </w:r>
      <w:r w:rsidRPr="00212A4E">
        <w:rPr>
          <w:b/>
        </w:rPr>
        <w:t>Literature Circle Booklet</w:t>
      </w:r>
      <w:r>
        <w:t xml:space="preserve">. </w:t>
      </w:r>
      <w:r w:rsidRPr="00212A4E">
        <w:rPr>
          <w:b/>
        </w:rPr>
        <w:t>Literature logs</w:t>
      </w:r>
      <w:r>
        <w:t xml:space="preserve"> will allow students to read a book of their choice at home and complete a page of homework nightly. </w:t>
      </w:r>
      <w:r w:rsidRPr="00212A4E">
        <w:rPr>
          <w:b/>
          <w:u w:val="single"/>
        </w:rPr>
        <w:t>Literature Logs will be turned in at the end of each week, unless otherwise stated by the teacher.</w:t>
      </w:r>
      <w:r>
        <w:t xml:space="preserve"> </w:t>
      </w:r>
      <w:r w:rsidRPr="00212A4E">
        <w:rPr>
          <w:b/>
          <w:u w:val="single"/>
        </w:rPr>
        <w:t>Literature Circle booklets take 6 weeks to complete.</w:t>
      </w:r>
      <w:r>
        <w:t xml:space="preserve"> Students will have one to two roles each week to complete using a book that the teache</w:t>
      </w:r>
      <w:r w:rsidR="003D6915">
        <w:t xml:space="preserve">r assigns in class. </w:t>
      </w:r>
    </w:p>
    <w:p w:rsidR="003D6915" w:rsidRDefault="003D6915" w:rsidP="00F97A3C">
      <w:pPr>
        <w:tabs>
          <w:tab w:val="left" w:pos="3930"/>
        </w:tabs>
      </w:pPr>
      <w:r>
        <w:t>Study Island will also be a part of students</w:t>
      </w:r>
      <w:r w:rsidR="00B97BEF">
        <w:t>’</w:t>
      </w:r>
      <w:r>
        <w:t xml:space="preserve"> home learning assignments. </w:t>
      </w:r>
    </w:p>
    <w:p w:rsidR="000A09DA" w:rsidRDefault="000A09DA" w:rsidP="001A7359">
      <w:pPr>
        <w:pStyle w:val="ListBullet"/>
        <w:numPr>
          <w:ilvl w:val="0"/>
          <w:numId w:val="0"/>
        </w:numPr>
        <w:ind w:left="144"/>
      </w:pPr>
    </w:p>
    <w:p w:rsidR="00193952" w:rsidRDefault="00003601" w:rsidP="003A42E6">
      <w:pPr>
        <w:pStyle w:val="Heading4"/>
      </w:pPr>
      <w:r>
        <w:t>Suggested Reading Book List</w:t>
      </w:r>
    </w:p>
    <w:p w:rsidR="00B219BC" w:rsidRDefault="00B219BC" w:rsidP="00B219BC">
      <w:r>
        <w:tab/>
        <w:t>I encourage students to read what they enjoy. Here are</w:t>
      </w:r>
      <w:r w:rsidR="003A42E6">
        <w:t xml:space="preserve"> a few</w:t>
      </w:r>
      <w:r>
        <w:t xml:space="preserve"> books that students are allowed to borrow from my personal classroom library. If students damage or lose books, they will need to replace the book that was borrowed. </w:t>
      </w:r>
    </w:p>
    <w:p w:rsidR="00B219BC" w:rsidRDefault="00B219BC" w:rsidP="00B219BC">
      <w:pPr>
        <w:pStyle w:val="ListBullet"/>
        <w:rPr>
          <w:rStyle w:val="SubtleEmphasis"/>
        </w:rPr>
      </w:pPr>
      <w:r>
        <w:rPr>
          <w:rStyle w:val="SubtleEmphasis"/>
        </w:rPr>
        <w:t xml:space="preserve">Harry Potter Series by JK Rowling </w:t>
      </w:r>
    </w:p>
    <w:p w:rsidR="00277717" w:rsidRPr="006D1DEB" w:rsidRDefault="00B219BC" w:rsidP="006D1DEB">
      <w:pPr>
        <w:pStyle w:val="ListBullet"/>
        <w:rPr>
          <w:i/>
          <w:iCs/>
        </w:rPr>
      </w:pPr>
      <w:r>
        <w:rPr>
          <w:rStyle w:val="SubtleEmphasis"/>
        </w:rPr>
        <w:t xml:space="preserve">A Series of Unfortunate Events </w:t>
      </w:r>
      <w:r w:rsidR="00277717">
        <w:rPr>
          <w:rStyle w:val="SubtleEmphasis"/>
        </w:rPr>
        <w:t xml:space="preserve">by Lemony </w:t>
      </w:r>
      <w:proofErr w:type="spellStart"/>
      <w:r w:rsidR="00277717">
        <w:rPr>
          <w:rStyle w:val="SubtleEmphasis"/>
        </w:rPr>
        <w:t>Snicket</w:t>
      </w:r>
      <w:proofErr w:type="spellEnd"/>
      <w:r w:rsidR="00277717">
        <w:rPr>
          <w:rStyle w:val="SubtleEmphasis"/>
        </w:rPr>
        <w:t xml:space="preserve"> </w:t>
      </w:r>
    </w:p>
    <w:p w:rsidR="00277717" w:rsidRDefault="00277717" w:rsidP="003A42E6">
      <w:pPr>
        <w:pStyle w:val="ListBullet"/>
      </w:pPr>
      <w:r w:rsidRPr="001A7359">
        <w:rPr>
          <w:i/>
        </w:rPr>
        <w:t>Island of the Blue Dolphins</w:t>
      </w:r>
      <w:r>
        <w:t xml:space="preserve"> by Scott O’Dell</w:t>
      </w:r>
      <w:r w:rsidR="003A42E6">
        <w:t xml:space="preserve"> </w:t>
      </w:r>
    </w:p>
    <w:p w:rsidR="00F97A3C" w:rsidRDefault="00277717" w:rsidP="003A42E6">
      <w:pPr>
        <w:pStyle w:val="ListBullet"/>
      </w:pPr>
      <w:r w:rsidRPr="00F61C53">
        <w:rPr>
          <w:i/>
        </w:rPr>
        <w:t>Riding Freedom</w:t>
      </w:r>
      <w:r>
        <w:t xml:space="preserve"> by Pam Munoz Ryan</w:t>
      </w:r>
    </w:p>
    <w:p w:rsidR="00B93952" w:rsidRPr="00B93952" w:rsidRDefault="00B93952" w:rsidP="003A42E6">
      <w:pPr>
        <w:pStyle w:val="ListBullet"/>
      </w:pPr>
      <w:r>
        <w:rPr>
          <w:i/>
        </w:rPr>
        <w:t>The Boy in the Striped Pajamas by John Boyne</w:t>
      </w:r>
    </w:p>
    <w:p w:rsidR="00B93952" w:rsidRDefault="00B02868" w:rsidP="003A42E6">
      <w:pPr>
        <w:pStyle w:val="ListBullet"/>
        <w:rPr>
          <w:i/>
        </w:rPr>
      </w:pPr>
      <w:proofErr w:type="spellStart"/>
      <w:r w:rsidRPr="00B02868">
        <w:rPr>
          <w:i/>
        </w:rPr>
        <w:t>UnEnchanted</w:t>
      </w:r>
      <w:proofErr w:type="spellEnd"/>
      <w:r w:rsidRPr="00B02868">
        <w:rPr>
          <w:i/>
        </w:rPr>
        <w:t xml:space="preserve">: An Unfortunate Fairy Tale by </w:t>
      </w:r>
      <w:proofErr w:type="spellStart"/>
      <w:r w:rsidRPr="00B02868">
        <w:rPr>
          <w:i/>
        </w:rPr>
        <w:t>Chanda</w:t>
      </w:r>
      <w:proofErr w:type="spellEnd"/>
      <w:r w:rsidRPr="00B02868">
        <w:rPr>
          <w:i/>
        </w:rPr>
        <w:t xml:space="preserve"> Hahn </w:t>
      </w:r>
    </w:p>
    <w:p w:rsidR="00BE7C3D" w:rsidRPr="00B02868" w:rsidRDefault="00BE7C3D" w:rsidP="003A42E6">
      <w:pPr>
        <w:pStyle w:val="ListBullet"/>
        <w:rPr>
          <w:i/>
        </w:rPr>
      </w:pPr>
      <w:r>
        <w:rPr>
          <w:i/>
        </w:rPr>
        <w:t xml:space="preserve">Hero by Mike </w:t>
      </w:r>
      <w:proofErr w:type="spellStart"/>
      <w:r>
        <w:rPr>
          <w:i/>
        </w:rPr>
        <w:t>Lupica</w:t>
      </w:r>
      <w:proofErr w:type="spellEnd"/>
      <w:r>
        <w:rPr>
          <w:i/>
        </w:rPr>
        <w:t xml:space="preserve"> </w:t>
      </w:r>
    </w:p>
    <w:p w:rsidR="00950715" w:rsidRDefault="00950715" w:rsidP="003A42E6">
      <w:pPr>
        <w:pStyle w:val="Heading2"/>
        <w:rPr>
          <w:sz w:val="28"/>
          <w:szCs w:val="28"/>
        </w:rPr>
      </w:pPr>
    </w:p>
    <w:p w:rsidR="00193952" w:rsidRPr="00F74510" w:rsidRDefault="00B219BC" w:rsidP="003A42E6">
      <w:pPr>
        <w:pStyle w:val="Heading2"/>
        <w:rPr>
          <w:sz w:val="28"/>
          <w:szCs w:val="28"/>
        </w:rPr>
      </w:pPr>
      <w:r w:rsidRPr="00F74510">
        <w:rPr>
          <w:sz w:val="28"/>
          <w:szCs w:val="28"/>
        </w:rPr>
        <w:t>Book Project</w:t>
      </w:r>
      <w:r w:rsidR="006D4C0F" w:rsidRPr="00F74510">
        <w:rPr>
          <w:sz w:val="28"/>
          <w:szCs w:val="28"/>
        </w:rPr>
        <w:t xml:space="preserve">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</w:tblPr>
      <w:tblGrid>
        <w:gridCol w:w="1690"/>
        <w:gridCol w:w="1640"/>
        <w:gridCol w:w="1530"/>
        <w:gridCol w:w="1821"/>
        <w:gridCol w:w="4119"/>
      </w:tblGrid>
      <w:tr w:rsidR="00F74510" w:rsidRPr="00F74510" w:rsidTr="00AB2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F74510" w:rsidRPr="00F74510" w:rsidRDefault="00F74510" w:rsidP="00F74510">
            <w:pPr>
              <w:jc w:val="center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Project</w:t>
            </w:r>
          </w:p>
        </w:tc>
        <w:tc>
          <w:tcPr>
            <w:tcW w:w="759" w:type="pct"/>
          </w:tcPr>
          <w:p w:rsidR="00F74510" w:rsidRPr="00F74510" w:rsidRDefault="00AB220D" w:rsidP="00F745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708" w:type="pct"/>
          </w:tcPr>
          <w:p w:rsidR="00F74510" w:rsidRPr="00F74510" w:rsidRDefault="00F74510" w:rsidP="00F745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Due Date</w:t>
            </w:r>
            <w:r w:rsidR="000A3820">
              <w:rPr>
                <w:sz w:val="28"/>
                <w:szCs w:val="28"/>
              </w:rPr>
              <w:t xml:space="preserve"> (Could Change) </w:t>
            </w:r>
          </w:p>
        </w:tc>
        <w:tc>
          <w:tcPr>
            <w:tcW w:w="843" w:type="pct"/>
          </w:tcPr>
          <w:p w:rsidR="00F74510" w:rsidRPr="00F74510" w:rsidRDefault="00F74510" w:rsidP="00F745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Points</w:t>
            </w:r>
          </w:p>
        </w:tc>
        <w:tc>
          <w:tcPr>
            <w:tcW w:w="1907" w:type="pct"/>
          </w:tcPr>
          <w:p w:rsidR="00F74510" w:rsidRPr="00F74510" w:rsidRDefault="00F74510" w:rsidP="00F745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Short Description</w:t>
            </w:r>
          </w:p>
        </w:tc>
      </w:tr>
      <w:tr w:rsidR="00F74510" w:rsidRPr="00F74510" w:rsidTr="00AB2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F74510" w:rsidRPr="00F74510" w:rsidRDefault="00F74510" w:rsidP="00F74510">
            <w:pPr>
              <w:jc w:val="center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My Literacy Life</w:t>
            </w:r>
          </w:p>
        </w:tc>
        <w:tc>
          <w:tcPr>
            <w:tcW w:w="759" w:type="pct"/>
          </w:tcPr>
          <w:p w:rsidR="00F74510" w:rsidRPr="00F74510" w:rsidRDefault="00F74510" w:rsidP="005F7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September</w:t>
            </w:r>
          </w:p>
        </w:tc>
        <w:tc>
          <w:tcPr>
            <w:tcW w:w="708" w:type="pct"/>
          </w:tcPr>
          <w:p w:rsidR="00F74510" w:rsidRPr="00F74510" w:rsidRDefault="00B93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09/29</w:t>
            </w:r>
            <w:r w:rsidR="00F74510" w:rsidRPr="00F74510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43" w:type="pct"/>
          </w:tcPr>
          <w:p w:rsidR="00F74510" w:rsidRPr="00F74510" w:rsidRDefault="009C1739" w:rsidP="00F74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07" w:type="pct"/>
          </w:tcPr>
          <w:p w:rsidR="00F74510" w:rsidRPr="00F74510" w:rsidRDefault="00F74510" w:rsidP="00F74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Create a poster board about favorite books read.</w:t>
            </w:r>
          </w:p>
        </w:tc>
      </w:tr>
      <w:tr w:rsidR="00F74510" w:rsidRPr="00F74510" w:rsidTr="00AB2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F74510" w:rsidRPr="00F74510" w:rsidRDefault="00F74510" w:rsidP="00F74510">
            <w:pPr>
              <w:jc w:val="center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Book Brochure</w:t>
            </w:r>
          </w:p>
        </w:tc>
        <w:tc>
          <w:tcPr>
            <w:tcW w:w="759" w:type="pct"/>
          </w:tcPr>
          <w:p w:rsidR="00F74510" w:rsidRPr="00F74510" w:rsidRDefault="00F74510" w:rsidP="005F7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October</w:t>
            </w:r>
          </w:p>
        </w:tc>
        <w:tc>
          <w:tcPr>
            <w:tcW w:w="708" w:type="pct"/>
          </w:tcPr>
          <w:p w:rsidR="00F74510" w:rsidRPr="00F74510" w:rsidRDefault="00B93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</w:t>
            </w:r>
            <w:r w:rsidR="00F74510" w:rsidRPr="00F74510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43" w:type="pct"/>
          </w:tcPr>
          <w:p w:rsidR="00F74510" w:rsidRPr="00F74510" w:rsidRDefault="009C1739" w:rsidP="00F74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07" w:type="pct"/>
          </w:tcPr>
          <w:p w:rsidR="00F74510" w:rsidRPr="00F74510" w:rsidRDefault="00F74510" w:rsidP="00F74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Students have requirement to complete a brochure on a book they have read.</w:t>
            </w:r>
          </w:p>
        </w:tc>
      </w:tr>
      <w:tr w:rsidR="00F74510" w:rsidRPr="00F74510" w:rsidTr="00AB2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F74510" w:rsidRPr="00F74510" w:rsidRDefault="00F74510" w:rsidP="00F74510">
            <w:pPr>
              <w:jc w:val="center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Create and Perform A Play</w:t>
            </w:r>
          </w:p>
        </w:tc>
        <w:tc>
          <w:tcPr>
            <w:tcW w:w="759" w:type="pct"/>
          </w:tcPr>
          <w:p w:rsidR="00F74510" w:rsidRPr="00F74510" w:rsidRDefault="00F74510" w:rsidP="005F7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November</w:t>
            </w:r>
          </w:p>
        </w:tc>
        <w:tc>
          <w:tcPr>
            <w:tcW w:w="708" w:type="pct"/>
          </w:tcPr>
          <w:p w:rsidR="00F74510" w:rsidRPr="00F74510" w:rsidRDefault="00B93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11/26</w:t>
            </w:r>
            <w:r w:rsidR="00F74510" w:rsidRPr="00F74510">
              <w:rPr>
                <w:sz w:val="28"/>
                <w:szCs w:val="28"/>
              </w:rPr>
              <w:t>/201</w:t>
            </w:r>
            <w:r w:rsidR="00A3409C">
              <w:rPr>
                <w:sz w:val="28"/>
                <w:szCs w:val="28"/>
              </w:rPr>
              <w:t>4</w:t>
            </w:r>
          </w:p>
        </w:tc>
        <w:tc>
          <w:tcPr>
            <w:tcW w:w="843" w:type="pct"/>
          </w:tcPr>
          <w:p w:rsidR="00D46222" w:rsidRDefault="00106210" w:rsidP="00F74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46222">
              <w:rPr>
                <w:sz w:val="28"/>
                <w:szCs w:val="28"/>
              </w:rPr>
              <w:t>50 p</w:t>
            </w:r>
            <w:r>
              <w:rPr>
                <w:sz w:val="28"/>
                <w:szCs w:val="28"/>
              </w:rPr>
              <w:t>er each student</w:t>
            </w:r>
          </w:p>
          <w:p w:rsidR="00D46222" w:rsidRDefault="00D46222" w:rsidP="00F74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for group</w:t>
            </w:r>
          </w:p>
          <w:p w:rsidR="00F74510" w:rsidRPr="00F74510" w:rsidRDefault="00D46222" w:rsidP="00F74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total</w:t>
            </w:r>
            <w:r w:rsidR="0010621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07" w:type="pct"/>
          </w:tcPr>
          <w:p w:rsidR="00F74510" w:rsidRPr="00F74510" w:rsidRDefault="00F74510" w:rsidP="00F74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Group project that students complete in class with other students</w:t>
            </w:r>
          </w:p>
        </w:tc>
      </w:tr>
      <w:tr w:rsidR="00F74510" w:rsidRPr="00F74510" w:rsidTr="00AB2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F74510" w:rsidRPr="00F74510" w:rsidRDefault="00F74510" w:rsidP="00F74510">
            <w:pPr>
              <w:jc w:val="center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My Character’s Suit Case</w:t>
            </w:r>
          </w:p>
        </w:tc>
        <w:tc>
          <w:tcPr>
            <w:tcW w:w="759" w:type="pct"/>
          </w:tcPr>
          <w:p w:rsidR="00F74510" w:rsidRPr="00F74510" w:rsidRDefault="00F74510" w:rsidP="005F7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December</w:t>
            </w:r>
          </w:p>
        </w:tc>
        <w:tc>
          <w:tcPr>
            <w:tcW w:w="708" w:type="pct"/>
          </w:tcPr>
          <w:p w:rsidR="00F74510" w:rsidRPr="00F74510" w:rsidRDefault="00A34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12/18</w:t>
            </w:r>
            <w:r w:rsidR="00F74510" w:rsidRPr="00F74510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43" w:type="pct"/>
          </w:tcPr>
          <w:p w:rsidR="00F74510" w:rsidRPr="00F74510" w:rsidRDefault="000A3820" w:rsidP="00F74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07" w:type="pct"/>
          </w:tcPr>
          <w:p w:rsidR="00F74510" w:rsidRPr="00F74510" w:rsidRDefault="00F74510" w:rsidP="00F74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Students will create a suitcase about what a character will take on a trip</w:t>
            </w:r>
          </w:p>
        </w:tc>
      </w:tr>
      <w:tr w:rsidR="00F74510" w:rsidRPr="00F74510" w:rsidTr="00AB2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F74510" w:rsidRPr="00F74510" w:rsidRDefault="00F74510" w:rsidP="00F74510">
            <w:pPr>
              <w:jc w:val="center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Scene Diorama</w:t>
            </w:r>
          </w:p>
        </w:tc>
        <w:tc>
          <w:tcPr>
            <w:tcW w:w="759" w:type="pct"/>
          </w:tcPr>
          <w:p w:rsidR="00F74510" w:rsidRPr="00F74510" w:rsidRDefault="00F74510" w:rsidP="005F7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January</w:t>
            </w:r>
          </w:p>
        </w:tc>
        <w:tc>
          <w:tcPr>
            <w:tcW w:w="708" w:type="pct"/>
          </w:tcPr>
          <w:p w:rsidR="00F74510" w:rsidRPr="00F74510" w:rsidRDefault="00A34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01/23</w:t>
            </w:r>
            <w:r w:rsidR="00F74510" w:rsidRPr="00F74510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43" w:type="pct"/>
          </w:tcPr>
          <w:p w:rsidR="00F74510" w:rsidRPr="00F74510" w:rsidRDefault="009C1739" w:rsidP="00F74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7" w:type="pct"/>
          </w:tcPr>
          <w:p w:rsidR="00F74510" w:rsidRPr="00F74510" w:rsidRDefault="00F74510" w:rsidP="00F74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Students will create a diorama about a scene from a book</w:t>
            </w:r>
          </w:p>
        </w:tc>
      </w:tr>
      <w:tr w:rsidR="00F74510" w:rsidRPr="00F74510" w:rsidTr="00AB2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F74510" w:rsidRPr="00F74510" w:rsidRDefault="00F74510" w:rsidP="00F74510">
            <w:pPr>
              <w:jc w:val="center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Reading Scrapbook</w:t>
            </w:r>
          </w:p>
        </w:tc>
        <w:tc>
          <w:tcPr>
            <w:tcW w:w="759" w:type="pct"/>
          </w:tcPr>
          <w:p w:rsidR="00F74510" w:rsidRPr="00F74510" w:rsidRDefault="00F74510" w:rsidP="005F7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February</w:t>
            </w:r>
          </w:p>
        </w:tc>
        <w:tc>
          <w:tcPr>
            <w:tcW w:w="708" w:type="pct"/>
          </w:tcPr>
          <w:p w:rsidR="00F74510" w:rsidRPr="00F74510" w:rsidRDefault="00A34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</w:t>
            </w:r>
            <w:r w:rsidR="00F74510" w:rsidRPr="00F74510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43" w:type="pct"/>
          </w:tcPr>
          <w:p w:rsidR="00F74510" w:rsidRPr="00F74510" w:rsidRDefault="009C1739" w:rsidP="00F74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07" w:type="pct"/>
          </w:tcPr>
          <w:p w:rsidR="00F74510" w:rsidRPr="00F74510" w:rsidRDefault="00F74510" w:rsidP="00F74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 xml:space="preserve">Students will create a scrapbook page </w:t>
            </w:r>
            <w:r w:rsidR="009750EA">
              <w:rPr>
                <w:sz w:val="28"/>
                <w:szCs w:val="28"/>
              </w:rPr>
              <w:t>about a favorite book character</w:t>
            </w:r>
            <w:r w:rsidRPr="00F74510">
              <w:rPr>
                <w:sz w:val="28"/>
                <w:szCs w:val="28"/>
              </w:rPr>
              <w:t>. Certain details are required.</w:t>
            </w:r>
          </w:p>
        </w:tc>
      </w:tr>
      <w:tr w:rsidR="00F74510" w:rsidRPr="00F74510" w:rsidTr="00AB2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F74510" w:rsidRPr="00F74510" w:rsidRDefault="00F74510" w:rsidP="00F74510">
            <w:pPr>
              <w:jc w:val="center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Wax Museum</w:t>
            </w:r>
          </w:p>
        </w:tc>
        <w:tc>
          <w:tcPr>
            <w:tcW w:w="759" w:type="pct"/>
          </w:tcPr>
          <w:p w:rsidR="00F74510" w:rsidRPr="00F74510" w:rsidRDefault="00F74510" w:rsidP="005F7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March</w:t>
            </w:r>
          </w:p>
        </w:tc>
        <w:tc>
          <w:tcPr>
            <w:tcW w:w="708" w:type="pct"/>
          </w:tcPr>
          <w:p w:rsidR="00F74510" w:rsidRPr="00F74510" w:rsidRDefault="00A34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03/20</w:t>
            </w:r>
            <w:r w:rsidR="00F74510" w:rsidRPr="00F74510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43" w:type="pct"/>
          </w:tcPr>
          <w:p w:rsidR="00F74510" w:rsidRPr="00F74510" w:rsidRDefault="009C1739" w:rsidP="00F74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7" w:type="pct"/>
          </w:tcPr>
          <w:p w:rsidR="00F74510" w:rsidRPr="00F74510" w:rsidRDefault="00F74510" w:rsidP="00F74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Students dress up as characters and pose as statues.</w:t>
            </w:r>
          </w:p>
        </w:tc>
      </w:tr>
      <w:tr w:rsidR="00F74510" w:rsidRPr="00F74510" w:rsidTr="00AB2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F74510" w:rsidRPr="00F74510" w:rsidRDefault="00F74510" w:rsidP="00F74510">
            <w:pPr>
              <w:jc w:val="center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Author Study Prezi</w:t>
            </w:r>
          </w:p>
        </w:tc>
        <w:tc>
          <w:tcPr>
            <w:tcW w:w="759" w:type="pct"/>
          </w:tcPr>
          <w:p w:rsidR="00F74510" w:rsidRPr="00F74510" w:rsidRDefault="00F74510" w:rsidP="005F7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April</w:t>
            </w:r>
          </w:p>
        </w:tc>
        <w:tc>
          <w:tcPr>
            <w:tcW w:w="708" w:type="pct"/>
          </w:tcPr>
          <w:p w:rsidR="00F74510" w:rsidRPr="00F74510" w:rsidRDefault="00A34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04/24</w:t>
            </w:r>
            <w:r w:rsidR="00F74510" w:rsidRPr="00F74510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43" w:type="pct"/>
          </w:tcPr>
          <w:p w:rsidR="00F74510" w:rsidRPr="00F74510" w:rsidRDefault="009C1739" w:rsidP="00F74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7" w:type="pct"/>
          </w:tcPr>
          <w:p w:rsidR="00F74510" w:rsidRPr="00F74510" w:rsidRDefault="00F74510" w:rsidP="00F74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Students will create Prezi presentations on an Author of their choice.</w:t>
            </w:r>
          </w:p>
        </w:tc>
      </w:tr>
      <w:tr w:rsidR="00F74510" w:rsidRPr="00F74510" w:rsidTr="00AB2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F74510" w:rsidRPr="00F74510" w:rsidRDefault="00F74510" w:rsidP="00F74510">
            <w:pPr>
              <w:jc w:val="center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Design a T-Shirt</w:t>
            </w:r>
          </w:p>
        </w:tc>
        <w:tc>
          <w:tcPr>
            <w:tcW w:w="759" w:type="pct"/>
          </w:tcPr>
          <w:p w:rsidR="00F74510" w:rsidRPr="00F74510" w:rsidRDefault="00F74510" w:rsidP="005F7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May</w:t>
            </w:r>
          </w:p>
        </w:tc>
        <w:tc>
          <w:tcPr>
            <w:tcW w:w="708" w:type="pct"/>
          </w:tcPr>
          <w:p w:rsidR="00F74510" w:rsidRPr="00F74510" w:rsidRDefault="00A34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05/29</w:t>
            </w:r>
            <w:r w:rsidR="00F74510" w:rsidRPr="00F74510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43" w:type="pct"/>
          </w:tcPr>
          <w:p w:rsidR="00F74510" w:rsidRPr="00F74510" w:rsidRDefault="009C1739" w:rsidP="00F74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07" w:type="pct"/>
          </w:tcPr>
          <w:p w:rsidR="00F74510" w:rsidRPr="00F74510" w:rsidRDefault="00F74510" w:rsidP="00F74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4510">
              <w:rPr>
                <w:sz w:val="28"/>
                <w:szCs w:val="28"/>
              </w:rPr>
              <w:t>Students will design a T-shirt based off a book that they have read. May be in-class project (TBD)</w:t>
            </w:r>
          </w:p>
        </w:tc>
      </w:tr>
    </w:tbl>
    <w:p w:rsidR="003053E0" w:rsidRPr="003053E0" w:rsidRDefault="00A77082" w:rsidP="00A77082">
      <w:pPr>
        <w:pStyle w:val="Heading1"/>
      </w:pPr>
      <w:r>
        <w:lastRenderedPageBreak/>
        <w:t>Additional Information</w:t>
      </w:r>
    </w:p>
    <w:p w:rsidR="000F26E9" w:rsidRDefault="000F26E9" w:rsidP="000F26E9">
      <w:pPr>
        <w:pStyle w:val="Heading2"/>
      </w:pPr>
      <w:r>
        <w:t>School Uniforms</w:t>
      </w:r>
    </w:p>
    <w:p w:rsidR="000F26E9" w:rsidRDefault="000F26E9" w:rsidP="000F26E9">
      <w:r>
        <w:t xml:space="preserve">Students are to be dress appropriately for school each day, unless otherwise informed by teachers (spirit day, field trips, etc.) </w:t>
      </w:r>
    </w:p>
    <w:p w:rsidR="000F26E9" w:rsidRDefault="000F26E9" w:rsidP="000F26E9">
      <w:r>
        <w:t>1. Students MUST wear the monogram polo shirts. Students are not allowed to wear polo</w:t>
      </w:r>
      <w:r w:rsidR="00361950">
        <w:t xml:space="preserve"> shirts without</w:t>
      </w:r>
      <w:r>
        <w:t xml:space="preserve"> a logo.</w:t>
      </w:r>
    </w:p>
    <w:p w:rsidR="000F26E9" w:rsidRDefault="000F26E9" w:rsidP="000F26E9">
      <w:r>
        <w:t xml:space="preserve">2. Students are not allowed to wear jeans, sweat pants, or leggings. </w:t>
      </w:r>
    </w:p>
    <w:p w:rsidR="000F26E9" w:rsidRDefault="000F26E9" w:rsidP="000F26E9">
      <w:r>
        <w:t>3. Student’s bottom clothing MUST be khaki materials. NO SWEATPANTS OR LEGGINGS.</w:t>
      </w:r>
    </w:p>
    <w:p w:rsidR="000F26E9" w:rsidRDefault="000F26E9" w:rsidP="000F26E9">
      <w:r>
        <w:t>4. If students wear a sweater or jacket, it must be a sweater or jacket that has the monogram school logo on them. Students are not allowed to wear outer wear in the classroom.</w:t>
      </w:r>
    </w:p>
    <w:p w:rsidR="000F26E9" w:rsidRDefault="000F26E9" w:rsidP="000F26E9">
      <w:r>
        <w:t xml:space="preserve">5. Students who are not in compliance will be </w:t>
      </w:r>
      <w:r w:rsidR="00361950">
        <w:t xml:space="preserve">written up on the progressive discipline plan. </w:t>
      </w:r>
    </w:p>
    <w:p w:rsidR="00193952" w:rsidRDefault="00AE121B" w:rsidP="00B97BEF">
      <w:pPr>
        <w:pStyle w:val="Heading2"/>
      </w:pPr>
      <w:r>
        <w:t>Progressive Disipline Record</w:t>
      </w:r>
    </w:p>
    <w:p w:rsidR="00AE121B" w:rsidRDefault="00AE121B" w:rsidP="00AE121B">
      <w:r>
        <w:t xml:space="preserve">Students who misbehave will have a record of discipline acts. Here is the Fifth grade system. </w:t>
      </w:r>
    </w:p>
    <w:p w:rsidR="00AE121B" w:rsidRPr="00AE121B" w:rsidRDefault="00AE121B" w:rsidP="00AE121B">
      <w:pPr>
        <w:rPr>
          <w:b/>
        </w:rPr>
      </w:pPr>
      <w:r w:rsidRPr="00AE121B">
        <w:rPr>
          <w:b/>
        </w:rPr>
        <w:t>Level 1: Verbal Warning</w:t>
      </w:r>
      <w:r w:rsidR="007B3452">
        <w:rPr>
          <w:b/>
        </w:rPr>
        <w:t xml:space="preserve"> with Parent contact from the Teacher </w:t>
      </w:r>
    </w:p>
    <w:p w:rsidR="00AE121B" w:rsidRPr="00AE121B" w:rsidRDefault="00AE121B" w:rsidP="00AE121B">
      <w:pPr>
        <w:rPr>
          <w:b/>
        </w:rPr>
      </w:pPr>
      <w:r w:rsidRPr="00AE121B">
        <w:rPr>
          <w:b/>
        </w:rPr>
        <w:t>Level 2: Written Warning</w:t>
      </w:r>
      <w:r w:rsidR="00A82CC2">
        <w:rPr>
          <w:b/>
        </w:rPr>
        <w:t>/</w:t>
      </w:r>
      <w:r w:rsidR="00A82CC2" w:rsidRPr="00A82CC2">
        <w:rPr>
          <w:b/>
        </w:rPr>
        <w:t xml:space="preserve"> </w:t>
      </w:r>
      <w:r w:rsidR="00A82CC2" w:rsidRPr="00AE121B">
        <w:rPr>
          <w:b/>
        </w:rPr>
        <w:t xml:space="preserve">Parent, Teacher, and Student </w:t>
      </w:r>
      <w:r w:rsidR="00A82CC2">
        <w:rPr>
          <w:b/>
        </w:rPr>
        <w:t xml:space="preserve">email, phone call or </w:t>
      </w:r>
      <w:r w:rsidR="00A82CC2" w:rsidRPr="00AE121B">
        <w:rPr>
          <w:b/>
        </w:rPr>
        <w:t xml:space="preserve">conference </w:t>
      </w:r>
      <w:r w:rsidR="007B3452">
        <w:rPr>
          <w:b/>
        </w:rPr>
        <w:t xml:space="preserve">with a </w:t>
      </w:r>
      <w:r w:rsidRPr="00AE121B">
        <w:rPr>
          <w:b/>
        </w:rPr>
        <w:t>Love and Logic Consequence</w:t>
      </w:r>
    </w:p>
    <w:p w:rsidR="00AE121B" w:rsidRDefault="007B3452" w:rsidP="00AE121B">
      <w:pPr>
        <w:rPr>
          <w:b/>
        </w:rPr>
      </w:pPr>
      <w:r>
        <w:rPr>
          <w:b/>
        </w:rPr>
        <w:t>Level 3</w:t>
      </w:r>
      <w:r w:rsidR="00A3409C">
        <w:rPr>
          <w:b/>
        </w:rPr>
        <w:t xml:space="preserve">: </w:t>
      </w:r>
      <w:r w:rsidR="00AE121B" w:rsidRPr="00AE121B">
        <w:rPr>
          <w:b/>
        </w:rPr>
        <w:t xml:space="preserve">Administrative support </w:t>
      </w:r>
      <w:r w:rsidR="00AE121B">
        <w:rPr>
          <w:b/>
        </w:rPr>
        <w:t xml:space="preserve"> </w:t>
      </w:r>
    </w:p>
    <w:p w:rsidR="00A32715" w:rsidRDefault="003A42E6" w:rsidP="003A42E6">
      <w:pPr>
        <w:pStyle w:val="Heading2"/>
      </w:pPr>
      <w:r>
        <w:t xml:space="preserve">Rewards and incentives </w:t>
      </w:r>
    </w:p>
    <w:p w:rsidR="00B02868" w:rsidRDefault="003A42E6" w:rsidP="00212A4E">
      <w:pPr>
        <w:tabs>
          <w:tab w:val="left" w:pos="3930"/>
        </w:tabs>
      </w:pPr>
      <w:r>
        <w:t>Stud</w:t>
      </w:r>
      <w:r w:rsidR="007B3452">
        <w:t>ents will be able to receive an abundance of rewards and</w:t>
      </w:r>
      <w:r w:rsidR="0080763B">
        <w:t xml:space="preserve"> positive</w:t>
      </w:r>
      <w:r w:rsidR="007B3452">
        <w:t xml:space="preserve"> incentives this year with our new implementation of </w:t>
      </w:r>
      <w:r w:rsidR="00B02868">
        <w:t xml:space="preserve">Character Education Programs. For more information on these programs, please contact </w:t>
      </w:r>
      <w:r w:rsidR="00683DB4">
        <w:t xml:space="preserve">myself or </w:t>
      </w:r>
      <w:r w:rsidR="00B02868">
        <w:t>your child’s homeroom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02868" w:rsidTr="00B02868">
        <w:tc>
          <w:tcPr>
            <w:tcW w:w="5508" w:type="dxa"/>
          </w:tcPr>
          <w:p w:rsidR="00B02868" w:rsidRDefault="00B02868" w:rsidP="00212A4E">
            <w:pPr>
              <w:tabs>
                <w:tab w:val="left" w:pos="3930"/>
              </w:tabs>
            </w:pPr>
            <w:r>
              <w:t>Honor Assemblies</w:t>
            </w:r>
          </w:p>
        </w:tc>
        <w:tc>
          <w:tcPr>
            <w:tcW w:w="5508" w:type="dxa"/>
          </w:tcPr>
          <w:p w:rsidR="00B02868" w:rsidRDefault="00B02868" w:rsidP="00212A4E">
            <w:pPr>
              <w:tabs>
                <w:tab w:val="left" w:pos="3930"/>
              </w:tabs>
            </w:pPr>
            <w:r>
              <w:t xml:space="preserve">Extraordinary Patriot Awards </w:t>
            </w:r>
          </w:p>
        </w:tc>
      </w:tr>
      <w:tr w:rsidR="00B02868" w:rsidTr="00B02868">
        <w:tc>
          <w:tcPr>
            <w:tcW w:w="5508" w:type="dxa"/>
          </w:tcPr>
          <w:p w:rsidR="00B02868" w:rsidRDefault="00B02868" w:rsidP="00212A4E">
            <w:pPr>
              <w:tabs>
                <w:tab w:val="left" w:pos="3930"/>
              </w:tabs>
            </w:pPr>
            <w:r>
              <w:t>Patriot Writer’s Luncheon</w:t>
            </w:r>
          </w:p>
        </w:tc>
        <w:tc>
          <w:tcPr>
            <w:tcW w:w="5508" w:type="dxa"/>
          </w:tcPr>
          <w:p w:rsidR="00B02868" w:rsidRDefault="00B02868" w:rsidP="00212A4E">
            <w:pPr>
              <w:tabs>
                <w:tab w:val="left" w:pos="3930"/>
              </w:tabs>
            </w:pPr>
            <w:r>
              <w:t>Positive Student Referrals</w:t>
            </w:r>
          </w:p>
        </w:tc>
      </w:tr>
      <w:tr w:rsidR="00B02868" w:rsidTr="00B02868">
        <w:tc>
          <w:tcPr>
            <w:tcW w:w="5508" w:type="dxa"/>
          </w:tcPr>
          <w:p w:rsidR="00B02868" w:rsidRDefault="00B02868" w:rsidP="00212A4E">
            <w:pPr>
              <w:tabs>
                <w:tab w:val="left" w:pos="3930"/>
              </w:tabs>
            </w:pPr>
            <w:r>
              <w:t>Box Tops of Education</w:t>
            </w:r>
          </w:p>
        </w:tc>
        <w:tc>
          <w:tcPr>
            <w:tcW w:w="5508" w:type="dxa"/>
          </w:tcPr>
          <w:p w:rsidR="00B02868" w:rsidRDefault="00B02868" w:rsidP="00212A4E">
            <w:pPr>
              <w:tabs>
                <w:tab w:val="left" w:pos="3930"/>
              </w:tabs>
            </w:pPr>
            <w:r>
              <w:t>Classroom Instruction and Goal Setting</w:t>
            </w:r>
          </w:p>
        </w:tc>
      </w:tr>
      <w:tr w:rsidR="00B02868" w:rsidTr="00B02868">
        <w:tc>
          <w:tcPr>
            <w:tcW w:w="5508" w:type="dxa"/>
          </w:tcPr>
          <w:p w:rsidR="00B02868" w:rsidRDefault="00B02868" w:rsidP="00212A4E">
            <w:pPr>
              <w:tabs>
                <w:tab w:val="left" w:pos="3930"/>
              </w:tabs>
            </w:pPr>
            <w:r>
              <w:t xml:space="preserve">Attendance Awards </w:t>
            </w:r>
          </w:p>
        </w:tc>
        <w:tc>
          <w:tcPr>
            <w:tcW w:w="5508" w:type="dxa"/>
          </w:tcPr>
          <w:p w:rsidR="00B02868" w:rsidRDefault="00B02868" w:rsidP="00212A4E">
            <w:pPr>
              <w:tabs>
                <w:tab w:val="left" w:pos="3930"/>
              </w:tabs>
            </w:pPr>
            <w:r>
              <w:t>Classroom Poster Contests</w:t>
            </w:r>
          </w:p>
        </w:tc>
      </w:tr>
      <w:tr w:rsidR="00B02868" w:rsidTr="00B02868">
        <w:tc>
          <w:tcPr>
            <w:tcW w:w="5508" w:type="dxa"/>
          </w:tcPr>
          <w:p w:rsidR="00B02868" w:rsidRDefault="00B02868" w:rsidP="00212A4E">
            <w:pPr>
              <w:tabs>
                <w:tab w:val="left" w:pos="3930"/>
              </w:tabs>
            </w:pPr>
            <w:r>
              <w:t>Patriot Blended Learning Programs</w:t>
            </w:r>
          </w:p>
        </w:tc>
        <w:tc>
          <w:tcPr>
            <w:tcW w:w="5508" w:type="dxa"/>
          </w:tcPr>
          <w:p w:rsidR="00B02868" w:rsidRDefault="00B02868" w:rsidP="00212A4E">
            <w:pPr>
              <w:tabs>
                <w:tab w:val="left" w:pos="3930"/>
              </w:tabs>
            </w:pPr>
            <w:r>
              <w:t xml:space="preserve">Student Council </w:t>
            </w:r>
          </w:p>
        </w:tc>
      </w:tr>
      <w:tr w:rsidR="00B02868" w:rsidTr="00B02868">
        <w:tc>
          <w:tcPr>
            <w:tcW w:w="5508" w:type="dxa"/>
          </w:tcPr>
          <w:p w:rsidR="00B02868" w:rsidRDefault="00B02868" w:rsidP="00212A4E">
            <w:pPr>
              <w:tabs>
                <w:tab w:val="left" w:pos="3930"/>
              </w:tabs>
            </w:pPr>
            <w:r>
              <w:t xml:space="preserve">“Patriot Pride” Student slips </w:t>
            </w:r>
          </w:p>
        </w:tc>
        <w:tc>
          <w:tcPr>
            <w:tcW w:w="5508" w:type="dxa"/>
          </w:tcPr>
          <w:p w:rsidR="00B02868" w:rsidRDefault="0080763B" w:rsidP="00212A4E">
            <w:pPr>
              <w:tabs>
                <w:tab w:val="left" w:pos="3930"/>
              </w:tabs>
            </w:pPr>
            <w:r>
              <w:t xml:space="preserve">CHAMPS classroom management system </w:t>
            </w:r>
          </w:p>
        </w:tc>
      </w:tr>
    </w:tbl>
    <w:p w:rsidR="00B02868" w:rsidRDefault="00B02868" w:rsidP="00212A4E">
      <w:pPr>
        <w:tabs>
          <w:tab w:val="left" w:pos="3930"/>
        </w:tabs>
      </w:pPr>
    </w:p>
    <w:p w:rsidR="00950715" w:rsidRDefault="00950715" w:rsidP="00212A4E">
      <w:pPr>
        <w:tabs>
          <w:tab w:val="left" w:pos="3930"/>
        </w:tabs>
      </w:pPr>
    </w:p>
    <w:p w:rsidR="009D7867" w:rsidRDefault="009D7867" w:rsidP="004F1024">
      <w:pPr>
        <w:tabs>
          <w:tab w:val="left" w:pos="3930"/>
        </w:tabs>
        <w:jc w:val="center"/>
        <w:rPr>
          <w:i/>
          <w:sz w:val="18"/>
          <w:szCs w:val="18"/>
        </w:rPr>
      </w:pPr>
    </w:p>
    <w:p w:rsidR="00B97BEF" w:rsidRDefault="00B97BEF" w:rsidP="009D7867">
      <w:pPr>
        <w:tabs>
          <w:tab w:val="left" w:pos="3930"/>
        </w:tabs>
        <w:spacing w:line="240" w:lineRule="auto"/>
        <w:jc w:val="center"/>
        <w:rPr>
          <w:i/>
          <w:sz w:val="18"/>
          <w:szCs w:val="18"/>
        </w:rPr>
      </w:pPr>
    </w:p>
    <w:p w:rsidR="00B97BEF" w:rsidRDefault="00B97BEF" w:rsidP="009D7867">
      <w:pPr>
        <w:tabs>
          <w:tab w:val="left" w:pos="3930"/>
        </w:tabs>
        <w:spacing w:line="240" w:lineRule="auto"/>
        <w:jc w:val="center"/>
        <w:rPr>
          <w:i/>
          <w:sz w:val="18"/>
          <w:szCs w:val="18"/>
        </w:rPr>
      </w:pPr>
    </w:p>
    <w:p w:rsidR="00B97BEF" w:rsidRDefault="00B97BEF" w:rsidP="009D7867">
      <w:pPr>
        <w:tabs>
          <w:tab w:val="left" w:pos="3930"/>
        </w:tabs>
        <w:spacing w:line="240" w:lineRule="auto"/>
        <w:jc w:val="center"/>
        <w:rPr>
          <w:i/>
          <w:sz w:val="18"/>
          <w:szCs w:val="18"/>
        </w:rPr>
      </w:pPr>
    </w:p>
    <w:p w:rsidR="00B97BEF" w:rsidRDefault="00B97BEF" w:rsidP="00B97BEF">
      <w:pPr>
        <w:pStyle w:val="Heading2"/>
      </w:pPr>
      <w:r>
        <w:t>Volunteer Hours</w:t>
      </w:r>
    </w:p>
    <w:p w:rsidR="00B97BEF" w:rsidRDefault="00B97BEF" w:rsidP="00B97BEF">
      <w:pPr>
        <w:tabs>
          <w:tab w:val="left" w:pos="3930"/>
        </w:tabs>
        <w:spacing w:line="240" w:lineRule="auto"/>
        <w:rPr>
          <w:i/>
        </w:rPr>
      </w:pPr>
      <w:r w:rsidRPr="00B97BEF">
        <w:rPr>
          <w:i/>
        </w:rPr>
        <w:t xml:space="preserve">Parents are required to complete 30 hours of volunteer work that their </w:t>
      </w:r>
      <w:proofErr w:type="gramStart"/>
      <w:r w:rsidRPr="00B97BEF">
        <w:rPr>
          <w:i/>
        </w:rPr>
        <w:t>child(</w:t>
      </w:r>
      <w:proofErr w:type="spellStart"/>
      <w:proofErr w:type="gramEnd"/>
      <w:r w:rsidRPr="00B97BEF">
        <w:rPr>
          <w:i/>
        </w:rPr>
        <w:t>ren</w:t>
      </w:r>
      <w:proofErr w:type="spellEnd"/>
      <w:r w:rsidRPr="00B97BEF">
        <w:rPr>
          <w:i/>
        </w:rPr>
        <w:t>)’s school. Parents can earn credit for volunteering by:</w:t>
      </w:r>
    </w:p>
    <w:p w:rsidR="00B97BEF" w:rsidRDefault="00B97BEF" w:rsidP="00B97BEF">
      <w:pPr>
        <w:pStyle w:val="ListParagraph"/>
        <w:numPr>
          <w:ilvl w:val="0"/>
          <w:numId w:val="8"/>
        </w:numPr>
        <w:tabs>
          <w:tab w:val="left" w:pos="3930"/>
        </w:tabs>
        <w:spacing w:line="240" w:lineRule="auto"/>
        <w:rPr>
          <w:i/>
        </w:rPr>
      </w:pPr>
      <w:r>
        <w:rPr>
          <w:i/>
        </w:rPr>
        <w:t xml:space="preserve">Coming to the school to do projects (copy papers, stapling, </w:t>
      </w:r>
      <w:proofErr w:type="spellStart"/>
      <w:r>
        <w:rPr>
          <w:i/>
        </w:rPr>
        <w:t>foldables</w:t>
      </w:r>
      <w:proofErr w:type="spellEnd"/>
      <w:r>
        <w:rPr>
          <w:i/>
        </w:rPr>
        <w:t>, etc.)</w:t>
      </w:r>
    </w:p>
    <w:p w:rsidR="00B97BEF" w:rsidRDefault="00B97BEF" w:rsidP="00B97BEF">
      <w:pPr>
        <w:pStyle w:val="ListParagraph"/>
        <w:numPr>
          <w:ilvl w:val="0"/>
          <w:numId w:val="8"/>
        </w:numPr>
        <w:tabs>
          <w:tab w:val="left" w:pos="3930"/>
        </w:tabs>
        <w:spacing w:line="240" w:lineRule="auto"/>
        <w:rPr>
          <w:i/>
        </w:rPr>
      </w:pPr>
      <w:r>
        <w:rPr>
          <w:i/>
        </w:rPr>
        <w:t>Taking projects home to complete</w:t>
      </w:r>
    </w:p>
    <w:p w:rsidR="00B97BEF" w:rsidRDefault="00B97BEF" w:rsidP="00B97BEF">
      <w:pPr>
        <w:pStyle w:val="ListParagraph"/>
        <w:numPr>
          <w:ilvl w:val="0"/>
          <w:numId w:val="8"/>
        </w:numPr>
        <w:tabs>
          <w:tab w:val="left" w:pos="3930"/>
        </w:tabs>
        <w:spacing w:line="240" w:lineRule="auto"/>
        <w:rPr>
          <w:i/>
        </w:rPr>
      </w:pPr>
      <w:r>
        <w:rPr>
          <w:i/>
        </w:rPr>
        <w:t>Donation of $20.00 gives volunteers 15 hours of credit towards their household</w:t>
      </w:r>
    </w:p>
    <w:p w:rsidR="00B97BEF" w:rsidRDefault="00B97BEF" w:rsidP="00B97BEF">
      <w:pPr>
        <w:pStyle w:val="ListParagraph"/>
        <w:tabs>
          <w:tab w:val="left" w:pos="3930"/>
        </w:tabs>
        <w:spacing w:line="240" w:lineRule="auto"/>
        <w:rPr>
          <w:i/>
        </w:rPr>
      </w:pPr>
    </w:p>
    <w:p w:rsidR="00B97BEF" w:rsidRDefault="00B97BEF" w:rsidP="00B97BEF">
      <w:pPr>
        <w:pStyle w:val="ListParagraph"/>
        <w:tabs>
          <w:tab w:val="left" w:pos="3930"/>
        </w:tabs>
        <w:spacing w:line="240" w:lineRule="auto"/>
        <w:rPr>
          <w:i/>
        </w:rPr>
      </w:pPr>
      <w:r>
        <w:rPr>
          <w:i/>
        </w:rPr>
        <w:t xml:space="preserve">Donations can be made to the school or a teacher’s Donor’s Choose Project. </w:t>
      </w:r>
    </w:p>
    <w:p w:rsidR="00B97BEF" w:rsidRDefault="00B97BEF" w:rsidP="00B97BEF">
      <w:pPr>
        <w:pStyle w:val="ListParagraph"/>
        <w:tabs>
          <w:tab w:val="left" w:pos="3930"/>
        </w:tabs>
        <w:spacing w:line="240" w:lineRule="auto"/>
        <w:rPr>
          <w:i/>
        </w:rPr>
      </w:pPr>
    </w:p>
    <w:p w:rsidR="00B97BEF" w:rsidRDefault="00B97BEF" w:rsidP="00B97BEF">
      <w:pPr>
        <w:pStyle w:val="ListParagraph"/>
        <w:tabs>
          <w:tab w:val="left" w:pos="3930"/>
        </w:tabs>
        <w:spacing w:line="240" w:lineRule="auto"/>
        <w:rPr>
          <w:i/>
        </w:rPr>
      </w:pPr>
    </w:p>
    <w:p w:rsidR="00B97BEF" w:rsidRPr="00B97BEF" w:rsidRDefault="00B97BEF" w:rsidP="00B97BEF">
      <w:pPr>
        <w:pStyle w:val="ListParagraph"/>
        <w:tabs>
          <w:tab w:val="left" w:pos="3930"/>
        </w:tabs>
        <w:spacing w:line="240" w:lineRule="auto"/>
        <w:rPr>
          <w:i/>
        </w:rPr>
      </w:pPr>
      <w:r>
        <w:rPr>
          <w:i/>
        </w:rPr>
        <w:t xml:space="preserve">I am looking forward to an amazing school year! Welcome back and good luck in fifth grade! </w:t>
      </w:r>
    </w:p>
    <w:p w:rsidR="00B97BEF" w:rsidRDefault="00B97BEF" w:rsidP="009D7867">
      <w:pPr>
        <w:tabs>
          <w:tab w:val="left" w:pos="3930"/>
        </w:tabs>
        <w:spacing w:line="240" w:lineRule="auto"/>
        <w:jc w:val="center"/>
        <w:rPr>
          <w:i/>
          <w:sz w:val="18"/>
          <w:szCs w:val="18"/>
        </w:rPr>
      </w:pPr>
    </w:p>
    <w:p w:rsidR="00B97BEF" w:rsidRDefault="00B97BEF" w:rsidP="009D7867">
      <w:pPr>
        <w:tabs>
          <w:tab w:val="left" w:pos="3930"/>
        </w:tabs>
        <w:spacing w:line="240" w:lineRule="auto"/>
        <w:jc w:val="center"/>
        <w:rPr>
          <w:i/>
          <w:sz w:val="18"/>
          <w:szCs w:val="18"/>
        </w:rPr>
      </w:pPr>
    </w:p>
    <w:p w:rsidR="004F1024" w:rsidRPr="009D7867" w:rsidRDefault="004F1024" w:rsidP="009D7867">
      <w:pPr>
        <w:tabs>
          <w:tab w:val="left" w:pos="3930"/>
        </w:tabs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Detach and bring back signed to your teacher</w:t>
      </w:r>
      <w:r w:rsidR="009D7867">
        <w:rPr>
          <w:i/>
          <w:sz w:val="18"/>
          <w:szCs w:val="18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</w:t>
      </w:r>
    </w:p>
    <w:p w:rsidR="004F1024" w:rsidRDefault="004F1024" w:rsidP="004F1024">
      <w:r>
        <w:t>I,</w:t>
      </w:r>
      <w:r w:rsidR="00EC4EAE">
        <w:t xml:space="preserve"> </w:t>
      </w:r>
      <w:r>
        <w:t xml:space="preserve">__________________________, </w:t>
      </w:r>
      <w:r w:rsidR="00574266">
        <w:t xml:space="preserve">on this </w:t>
      </w:r>
      <w:r w:rsidR="00A3409C">
        <w:t>date _________ of _________ 2014</w:t>
      </w:r>
      <w:r w:rsidR="00574266">
        <w:t xml:space="preserve">, </w:t>
      </w:r>
      <w:r>
        <w:t>understand what is expected of me and what will be required</w:t>
      </w:r>
      <w:r w:rsidR="00574266">
        <w:t xml:space="preserve"> in order to pass fifth grade reading. I understand that the teacher can change dates, requirements, and expectations based off of the circumstances and/or at anytime she sees fit. By signing this document, I will comply with the objectives of this syllabus. </w:t>
      </w:r>
    </w:p>
    <w:p w:rsidR="00574266" w:rsidRDefault="00F97A3C" w:rsidP="004F1024">
      <w:r>
        <w:t xml:space="preserve">Student </w:t>
      </w:r>
      <w:r w:rsidR="00574266">
        <w:t>Print:</w:t>
      </w:r>
      <w:r w:rsidR="00277717">
        <w:t xml:space="preserve"> </w:t>
      </w:r>
      <w:r w:rsidR="00574266">
        <w:t xml:space="preserve">_____________________________  </w:t>
      </w:r>
      <w:r w:rsidR="00277717">
        <w:t xml:space="preserve">   </w:t>
      </w:r>
      <w:r>
        <w:t xml:space="preserve">Parent </w:t>
      </w:r>
      <w:r w:rsidR="00574266">
        <w:t>Print:</w:t>
      </w:r>
      <w:r w:rsidR="00277717">
        <w:t xml:space="preserve"> </w:t>
      </w:r>
      <w:r w:rsidR="00574266">
        <w:t>___________________________</w:t>
      </w:r>
      <w:r w:rsidR="00277717">
        <w:t>_</w:t>
      </w:r>
      <w:r w:rsidR="00574266">
        <w:t xml:space="preserve">              </w:t>
      </w:r>
    </w:p>
    <w:p w:rsidR="00574266" w:rsidRDefault="00F97A3C" w:rsidP="004F1024">
      <w:r>
        <w:t>Student</w:t>
      </w:r>
      <w:r w:rsidR="00574266">
        <w:t xml:space="preserve"> Signature:</w:t>
      </w:r>
      <w:r w:rsidR="00277717">
        <w:t xml:space="preserve"> </w:t>
      </w:r>
      <w:r w:rsidR="00574266">
        <w:t>__________________________</w:t>
      </w:r>
      <w:r>
        <w:t>__</w:t>
      </w:r>
      <w:r w:rsidR="00277717">
        <w:t xml:space="preserve">   </w:t>
      </w:r>
      <w:r w:rsidR="00574266">
        <w:t>Parent Signature:</w:t>
      </w:r>
      <w:r w:rsidR="00277717">
        <w:t xml:space="preserve"> </w:t>
      </w:r>
      <w:r w:rsidR="00574266">
        <w:t>_______________________</w:t>
      </w:r>
      <w:r w:rsidR="00277717">
        <w:t>__</w:t>
      </w:r>
      <w:r>
        <w:t>____</w:t>
      </w:r>
    </w:p>
    <w:p w:rsidR="00574266" w:rsidRPr="004F1024" w:rsidRDefault="00277717" w:rsidP="004F1024">
      <w:r>
        <w:t>Date: _______________                                            Date: ______________</w:t>
      </w:r>
    </w:p>
    <w:sectPr w:rsidR="00574266" w:rsidRPr="004F1024" w:rsidSect="001A7359">
      <w:footerReference w:type="default" r:id="rId9"/>
      <w:pgSz w:w="12240" w:h="15840" w:code="1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B0" w:rsidRDefault="00BB3FB0">
      <w:pPr>
        <w:spacing w:after="0"/>
      </w:pPr>
      <w:r>
        <w:separator/>
      </w:r>
    </w:p>
  </w:endnote>
  <w:endnote w:type="continuationSeparator" w:id="0">
    <w:p w:rsidR="00BB3FB0" w:rsidRDefault="00BB3F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52" w:rsidRDefault="006D4C0F">
    <w:pPr>
      <w:pStyle w:val="Footer"/>
    </w:pPr>
    <w:r>
      <w:t xml:space="preserve">Page </w:t>
    </w:r>
    <w:r w:rsidR="005A3EE7">
      <w:fldChar w:fldCharType="begin"/>
    </w:r>
    <w:r>
      <w:instrText xml:space="preserve"> PAGE   \* MERGEFORMAT </w:instrText>
    </w:r>
    <w:r w:rsidR="005A3EE7">
      <w:fldChar w:fldCharType="separate"/>
    </w:r>
    <w:r w:rsidR="00A367BE">
      <w:rPr>
        <w:noProof/>
      </w:rPr>
      <w:t>4</w:t>
    </w:r>
    <w:r w:rsidR="005A3EE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B0" w:rsidRDefault="00BB3FB0">
      <w:pPr>
        <w:spacing w:after="0"/>
      </w:pPr>
      <w:r>
        <w:separator/>
      </w:r>
    </w:p>
  </w:footnote>
  <w:footnote w:type="continuationSeparator" w:id="0">
    <w:p w:rsidR="00BB3FB0" w:rsidRDefault="00BB3F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396F25"/>
    <w:multiLevelType w:val="hybridMultilevel"/>
    <w:tmpl w:val="3BE63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72EE8"/>
    <w:multiLevelType w:val="hybridMultilevel"/>
    <w:tmpl w:val="4800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530E5"/>
    <w:multiLevelType w:val="hybridMultilevel"/>
    <w:tmpl w:val="E4B2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9BC"/>
    <w:rsid w:val="00003601"/>
    <w:rsid w:val="000A09DA"/>
    <w:rsid w:val="000A3820"/>
    <w:rsid w:val="000F26E9"/>
    <w:rsid w:val="00106210"/>
    <w:rsid w:val="00171F93"/>
    <w:rsid w:val="00193952"/>
    <w:rsid w:val="001A7359"/>
    <w:rsid w:val="00212A4E"/>
    <w:rsid w:val="0023157A"/>
    <w:rsid w:val="00256D8A"/>
    <w:rsid w:val="00276132"/>
    <w:rsid w:val="00277717"/>
    <w:rsid w:val="00294F51"/>
    <w:rsid w:val="002F325F"/>
    <w:rsid w:val="003053E0"/>
    <w:rsid w:val="0035767A"/>
    <w:rsid w:val="00361950"/>
    <w:rsid w:val="003A42E6"/>
    <w:rsid w:val="003B32DF"/>
    <w:rsid w:val="003D6915"/>
    <w:rsid w:val="0040375B"/>
    <w:rsid w:val="00455DC0"/>
    <w:rsid w:val="004F1024"/>
    <w:rsid w:val="00574266"/>
    <w:rsid w:val="00595C21"/>
    <w:rsid w:val="005A3EE7"/>
    <w:rsid w:val="005C3957"/>
    <w:rsid w:val="005E0597"/>
    <w:rsid w:val="005F7673"/>
    <w:rsid w:val="006666CF"/>
    <w:rsid w:val="00683DB4"/>
    <w:rsid w:val="006D1DEB"/>
    <w:rsid w:val="006D4C0F"/>
    <w:rsid w:val="006E7A5A"/>
    <w:rsid w:val="00714ED1"/>
    <w:rsid w:val="00733EA6"/>
    <w:rsid w:val="007453F3"/>
    <w:rsid w:val="007B3452"/>
    <w:rsid w:val="0080763B"/>
    <w:rsid w:val="00836E82"/>
    <w:rsid w:val="008607F1"/>
    <w:rsid w:val="0086562C"/>
    <w:rsid w:val="009223D8"/>
    <w:rsid w:val="00950715"/>
    <w:rsid w:val="00954844"/>
    <w:rsid w:val="009750EA"/>
    <w:rsid w:val="009A2B95"/>
    <w:rsid w:val="009C1739"/>
    <w:rsid w:val="009D7867"/>
    <w:rsid w:val="00A061E1"/>
    <w:rsid w:val="00A13384"/>
    <w:rsid w:val="00A32715"/>
    <w:rsid w:val="00A3409C"/>
    <w:rsid w:val="00A367BE"/>
    <w:rsid w:val="00A70A8B"/>
    <w:rsid w:val="00A72E76"/>
    <w:rsid w:val="00A77082"/>
    <w:rsid w:val="00A82CC2"/>
    <w:rsid w:val="00AB220D"/>
    <w:rsid w:val="00AE121B"/>
    <w:rsid w:val="00B02868"/>
    <w:rsid w:val="00B219BC"/>
    <w:rsid w:val="00B36AE7"/>
    <w:rsid w:val="00B62925"/>
    <w:rsid w:val="00B93952"/>
    <w:rsid w:val="00B97BEF"/>
    <w:rsid w:val="00BB3FB0"/>
    <w:rsid w:val="00BE7C3D"/>
    <w:rsid w:val="00C10BDF"/>
    <w:rsid w:val="00D366A9"/>
    <w:rsid w:val="00D46222"/>
    <w:rsid w:val="00DA5227"/>
    <w:rsid w:val="00E16649"/>
    <w:rsid w:val="00E72C66"/>
    <w:rsid w:val="00EA138D"/>
    <w:rsid w:val="00EC4EAE"/>
    <w:rsid w:val="00F74510"/>
    <w:rsid w:val="00F97A3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16B0BE01-C60B-4BEF-88DF-CF053373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A9"/>
  </w:style>
  <w:style w:type="paragraph" w:styleId="Heading1">
    <w:name w:val="heading 1"/>
    <w:basedOn w:val="Normal"/>
    <w:next w:val="Normal"/>
    <w:link w:val="Heading1Char"/>
    <w:uiPriority w:val="9"/>
    <w:qFormat/>
    <w:rsid w:val="00D366A9"/>
    <w:pPr>
      <w:pBdr>
        <w:bottom w:val="thinThickSmallGap" w:sz="12" w:space="1" w:color="874295" w:themeColor="accent2" w:themeShade="BF"/>
      </w:pBdr>
      <w:spacing w:before="400"/>
      <w:jc w:val="center"/>
      <w:outlineLvl w:val="0"/>
    </w:pPr>
    <w:rPr>
      <w:caps/>
      <w:color w:val="5A2C64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6A9"/>
    <w:pPr>
      <w:pBdr>
        <w:bottom w:val="single" w:sz="4" w:space="1" w:color="592C63" w:themeColor="accent2" w:themeShade="7F"/>
      </w:pBdr>
      <w:spacing w:before="400"/>
      <w:jc w:val="center"/>
      <w:outlineLvl w:val="1"/>
    </w:pPr>
    <w:rPr>
      <w:caps/>
      <w:color w:val="5A2C64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6A9"/>
    <w:pPr>
      <w:pBdr>
        <w:top w:val="dotted" w:sz="4" w:space="1" w:color="592C63" w:themeColor="accent2" w:themeShade="7F"/>
        <w:bottom w:val="dotted" w:sz="4" w:space="1" w:color="592C63" w:themeColor="accent2" w:themeShade="7F"/>
      </w:pBdr>
      <w:spacing w:before="300"/>
      <w:jc w:val="center"/>
      <w:outlineLvl w:val="2"/>
    </w:pPr>
    <w:rPr>
      <w:caps/>
      <w:color w:val="592C6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66A9"/>
    <w:pPr>
      <w:pBdr>
        <w:bottom w:val="dotted" w:sz="4" w:space="1" w:color="874295" w:themeColor="accent2" w:themeShade="BF"/>
      </w:pBdr>
      <w:spacing w:after="120"/>
      <w:jc w:val="center"/>
      <w:outlineLvl w:val="3"/>
    </w:pPr>
    <w:rPr>
      <w:caps/>
      <w:color w:val="592C6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6A9"/>
    <w:pPr>
      <w:spacing w:before="320" w:after="120"/>
      <w:jc w:val="center"/>
      <w:outlineLvl w:val="4"/>
    </w:pPr>
    <w:rPr>
      <w:caps/>
      <w:color w:val="592C6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6A9"/>
    <w:pPr>
      <w:spacing w:after="120"/>
      <w:jc w:val="center"/>
      <w:outlineLvl w:val="5"/>
    </w:pPr>
    <w:rPr>
      <w:caps/>
      <w:color w:val="87429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6A9"/>
    <w:pPr>
      <w:spacing w:after="120"/>
      <w:jc w:val="center"/>
      <w:outlineLvl w:val="6"/>
    </w:pPr>
    <w:rPr>
      <w:i/>
      <w:iCs/>
      <w:caps/>
      <w:color w:val="87429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6A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6A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66A9"/>
    <w:pPr>
      <w:pBdr>
        <w:top w:val="dotted" w:sz="2" w:space="1" w:color="5A2C64" w:themeColor="accent2" w:themeShade="80"/>
        <w:bottom w:val="dotted" w:sz="2" w:space="6" w:color="5A2C64" w:themeColor="accent2" w:themeShade="80"/>
      </w:pBdr>
      <w:spacing w:before="500" w:after="300" w:line="240" w:lineRule="auto"/>
      <w:jc w:val="center"/>
    </w:pPr>
    <w:rPr>
      <w:caps/>
      <w:color w:val="5A2C64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66A9"/>
    <w:rPr>
      <w:rFonts w:eastAsiaTheme="majorEastAsia" w:cstheme="majorBidi"/>
      <w:caps/>
      <w:color w:val="5A2C64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6A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366A9"/>
    <w:rPr>
      <w:rFonts w:eastAsiaTheme="majorEastAsia" w:cstheme="majorBidi"/>
      <w:caps/>
      <w:spacing w:val="2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395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366A9"/>
    <w:rPr>
      <w:rFonts w:eastAsiaTheme="majorEastAsia" w:cstheme="majorBidi"/>
      <w:caps/>
      <w:color w:val="5A2C64" w:themeColor="accent2" w:themeShade="80"/>
      <w:spacing w:val="20"/>
      <w:sz w:val="28"/>
      <w:szCs w:val="28"/>
    </w:rPr>
  </w:style>
  <w:style w:type="table" w:styleId="TableGrid">
    <w:name w:val="Table Grid"/>
    <w:basedOn w:val="TableNormal"/>
    <w:uiPriority w:val="39"/>
    <w:rsid w:val="001939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366A9"/>
    <w:rPr>
      <w:caps/>
      <w:color w:val="5A2C64" w:themeColor="accent2" w:themeShade="80"/>
      <w:spacing w:val="15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rsid w:val="00193952"/>
    <w:pPr>
      <w:numPr>
        <w:numId w:val="4"/>
      </w:numPr>
    </w:pPr>
  </w:style>
  <w:style w:type="character" w:styleId="Strong">
    <w:name w:val="Strong"/>
    <w:uiPriority w:val="22"/>
    <w:qFormat/>
    <w:rsid w:val="00D366A9"/>
    <w:rPr>
      <w:b/>
      <w:bCs/>
      <w:color w:val="874295" w:themeColor="accent2" w:themeShade="BF"/>
      <w:spacing w:val="5"/>
    </w:rPr>
  </w:style>
  <w:style w:type="table" w:customStyle="1" w:styleId="SyllabusTable-NoBorders">
    <w:name w:val="Syllabus Table - No Borders"/>
    <w:basedOn w:val="TableNormal"/>
    <w:uiPriority w:val="99"/>
    <w:rsid w:val="00193952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Autospacing="0"/>
      </w:pPr>
      <w:rPr>
        <w:rFonts w:asciiTheme="majorHAnsi" w:hAnsiTheme="majorHAnsi"/>
        <w:b/>
        <w:color w:val="B83D68" w:themeColor="accent1"/>
        <w:sz w:val="20"/>
      </w:rPr>
    </w:tblStylePr>
  </w:style>
  <w:style w:type="paragraph" w:styleId="NoSpacing">
    <w:name w:val="No Spacing"/>
    <w:basedOn w:val="Normal"/>
    <w:link w:val="NoSpacingChar"/>
    <w:uiPriority w:val="1"/>
    <w:qFormat/>
    <w:rsid w:val="00D366A9"/>
    <w:pPr>
      <w:spacing w:after="0" w:line="240" w:lineRule="auto"/>
    </w:pPr>
  </w:style>
  <w:style w:type="table" w:customStyle="1" w:styleId="SyllabusTable-withBorders">
    <w:name w:val="Syllabus Table - with Borders"/>
    <w:basedOn w:val="TableNormal"/>
    <w:uiPriority w:val="99"/>
    <w:rsid w:val="00193952"/>
    <w:pPr>
      <w:spacing w:before="80" w:after="80"/>
    </w:pPr>
    <w:tblPr>
      <w:tblInd w:w="0" w:type="dxa"/>
      <w:tblBorders>
        <w:bottom w:val="single" w:sz="4" w:space="0" w:color="B83D68" w:themeColor="accent1"/>
        <w:insideH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olor w:val="B83D68" w:themeColor="accent1"/>
        <w:sz w:val="20"/>
      </w:rPr>
      <w:tblPr/>
      <w:tcPr>
        <w:tcBorders>
          <w:top w:val="nil"/>
          <w:left w:val="nil"/>
          <w:bottom w:val="single" w:sz="4" w:space="0" w:color="B83D68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1939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3952"/>
  </w:style>
  <w:style w:type="paragraph" w:styleId="Footer">
    <w:name w:val="footer"/>
    <w:basedOn w:val="Normal"/>
    <w:link w:val="FooterChar"/>
    <w:uiPriority w:val="99"/>
    <w:unhideWhenUsed/>
    <w:rsid w:val="00193952"/>
    <w:pPr>
      <w:pBdr>
        <w:top w:val="single" w:sz="4" w:space="6" w:color="B83D68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193952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6A9"/>
    <w:rPr>
      <w:color w:val="FFDE66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66A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366A9"/>
    <w:rPr>
      <w:rFonts w:eastAsiaTheme="majorEastAsia" w:cstheme="majorBidi"/>
      <w:caps/>
      <w:color w:val="592C6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66A9"/>
    <w:rPr>
      <w:rFonts w:eastAsiaTheme="majorEastAsia" w:cstheme="majorBidi"/>
      <w:caps/>
      <w:color w:val="592C6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6A9"/>
    <w:rPr>
      <w:rFonts w:eastAsiaTheme="majorEastAsia" w:cstheme="majorBidi"/>
      <w:caps/>
      <w:color w:val="592C6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6A9"/>
    <w:rPr>
      <w:rFonts w:eastAsiaTheme="majorEastAsia" w:cstheme="majorBidi"/>
      <w:caps/>
      <w:color w:val="87429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6A9"/>
    <w:rPr>
      <w:rFonts w:eastAsiaTheme="majorEastAsia" w:cstheme="majorBidi"/>
      <w:i/>
      <w:iCs/>
      <w:caps/>
      <w:color w:val="87429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6A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6A9"/>
    <w:rPr>
      <w:rFonts w:eastAsiaTheme="majorEastAsia" w:cstheme="majorBidi"/>
      <w:i/>
      <w:iCs/>
      <w:caps/>
      <w:spacing w:val="10"/>
      <w:sz w:val="20"/>
      <w:szCs w:val="20"/>
    </w:rPr>
  </w:style>
  <w:style w:type="character" w:styleId="Emphasis">
    <w:name w:val="Emphasis"/>
    <w:uiPriority w:val="20"/>
    <w:qFormat/>
    <w:rsid w:val="00D366A9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366A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66A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6A9"/>
    <w:pPr>
      <w:pBdr>
        <w:top w:val="dotted" w:sz="2" w:space="10" w:color="5A2C64" w:themeColor="accent2" w:themeShade="80"/>
        <w:bottom w:val="dotted" w:sz="2" w:space="4" w:color="5A2C64" w:themeColor="accent2" w:themeShade="80"/>
      </w:pBdr>
      <w:spacing w:before="160" w:line="300" w:lineRule="auto"/>
      <w:ind w:left="1440" w:right="1440"/>
    </w:pPr>
    <w:rPr>
      <w:caps/>
      <w:color w:val="592C6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6A9"/>
    <w:rPr>
      <w:rFonts w:eastAsiaTheme="majorEastAsia" w:cstheme="majorBidi"/>
      <w:caps/>
      <w:color w:val="592C6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66A9"/>
    <w:rPr>
      <w:i/>
      <w:iCs/>
    </w:rPr>
  </w:style>
  <w:style w:type="character" w:styleId="IntenseEmphasis">
    <w:name w:val="Intense Emphasis"/>
    <w:uiPriority w:val="21"/>
    <w:qFormat/>
    <w:rsid w:val="00D366A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66A9"/>
    <w:rPr>
      <w:rFonts w:asciiTheme="minorHAnsi" w:eastAsiaTheme="minorEastAsia" w:hAnsiTheme="minorHAnsi" w:cstheme="minorBidi"/>
      <w:i/>
      <w:iCs/>
      <w:color w:val="592C63" w:themeColor="accent2" w:themeShade="7F"/>
    </w:rPr>
  </w:style>
  <w:style w:type="character" w:styleId="IntenseReference">
    <w:name w:val="Intense Reference"/>
    <w:uiPriority w:val="32"/>
    <w:qFormat/>
    <w:rsid w:val="00D366A9"/>
    <w:rPr>
      <w:rFonts w:asciiTheme="minorHAnsi" w:eastAsiaTheme="minorEastAsia" w:hAnsiTheme="minorHAnsi" w:cstheme="minorBidi"/>
      <w:b/>
      <w:bCs/>
      <w:i/>
      <w:iCs/>
      <w:color w:val="592C63" w:themeColor="accent2" w:themeShade="7F"/>
    </w:rPr>
  </w:style>
  <w:style w:type="character" w:styleId="BookTitle">
    <w:name w:val="Book Title"/>
    <w:uiPriority w:val="33"/>
    <w:qFormat/>
    <w:rsid w:val="00D366A9"/>
    <w:rPr>
      <w:caps/>
      <w:color w:val="592C63" w:themeColor="accent2" w:themeShade="7F"/>
      <w:spacing w:val="5"/>
      <w:u w:color="592C6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6A9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366A9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366A9"/>
  </w:style>
  <w:style w:type="table" w:styleId="LightList-Accent2">
    <w:name w:val="Light List Accent 2"/>
    <w:basedOn w:val="TableNormal"/>
    <w:uiPriority w:val="61"/>
    <w:rsid w:val="0095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66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6BB" w:themeColor="accent2"/>
          <w:left w:val="single" w:sz="8" w:space="0" w:color="AC66BB" w:themeColor="accent2"/>
          <w:bottom w:val="single" w:sz="8" w:space="0" w:color="AC66BB" w:themeColor="accent2"/>
          <w:right w:val="single" w:sz="8" w:space="0" w:color="AC66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66BB" w:themeColor="accent2"/>
          <w:left w:val="single" w:sz="8" w:space="0" w:color="AC66BB" w:themeColor="accent2"/>
          <w:bottom w:val="single" w:sz="8" w:space="0" w:color="AC66BB" w:themeColor="accent2"/>
          <w:right w:val="single" w:sz="8" w:space="0" w:color="AC66BB" w:themeColor="accent2"/>
        </w:tcBorders>
      </w:tcPr>
    </w:tblStylePr>
    <w:tblStylePr w:type="band1Horz">
      <w:tblPr/>
      <w:tcPr>
        <w:tcBorders>
          <w:top w:val="single" w:sz="8" w:space="0" w:color="AC66BB" w:themeColor="accent2"/>
          <w:left w:val="single" w:sz="8" w:space="0" w:color="AC66BB" w:themeColor="accent2"/>
          <w:bottom w:val="single" w:sz="8" w:space="0" w:color="AC66BB" w:themeColor="accent2"/>
          <w:right w:val="single" w:sz="8" w:space="0" w:color="AC66BB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ephoni.moore@pinecrestnv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TS102919339%20(1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A5A5A5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TS102919339 (1)</Template>
  <TotalTime>18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Persephoni Moore</cp:lastModifiedBy>
  <cp:revision>7</cp:revision>
  <cp:lastPrinted>2013-08-19T23:42:00Z</cp:lastPrinted>
  <dcterms:created xsi:type="dcterms:W3CDTF">2014-08-19T05:29:00Z</dcterms:created>
  <dcterms:modified xsi:type="dcterms:W3CDTF">2014-08-20T15:27:00Z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